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8FFB7" w14:textId="331E1DC0" w:rsidR="00A22FC6" w:rsidRPr="00A22FC6" w:rsidRDefault="00A22FC6" w:rsidP="00A6539C">
      <w:pPr>
        <w:rPr>
          <w:rFonts w:ascii="Times New Roman" w:hAnsi="Times New Roman"/>
          <w:b/>
          <w:lang w:val="et-EE"/>
        </w:rPr>
      </w:pPr>
      <w:r w:rsidRPr="00A22FC6">
        <w:rPr>
          <w:rFonts w:ascii="Times New Roman" w:hAnsi="Times New Roman"/>
          <w:b/>
          <w:lang w:val="et-EE"/>
        </w:rPr>
        <w:t>O</w:t>
      </w:r>
      <w:r w:rsidR="00A6539C">
        <w:rPr>
          <w:rFonts w:ascii="Times New Roman" w:hAnsi="Times New Roman"/>
          <w:b/>
          <w:lang w:val="et-EE"/>
        </w:rPr>
        <w:t xml:space="preserve"> </w:t>
      </w:r>
      <w:r w:rsidRPr="00A22FC6">
        <w:rPr>
          <w:rFonts w:ascii="Times New Roman" w:hAnsi="Times New Roman"/>
          <w:b/>
          <w:lang w:val="et-EE"/>
        </w:rPr>
        <w:t>T</w:t>
      </w:r>
      <w:r w:rsidR="00A6539C">
        <w:rPr>
          <w:rFonts w:ascii="Times New Roman" w:hAnsi="Times New Roman"/>
          <w:b/>
          <w:lang w:val="et-EE"/>
        </w:rPr>
        <w:t xml:space="preserve"> </w:t>
      </w:r>
      <w:r w:rsidRPr="00A22FC6">
        <w:rPr>
          <w:rFonts w:ascii="Times New Roman" w:hAnsi="Times New Roman"/>
          <w:b/>
          <w:lang w:val="et-EE"/>
        </w:rPr>
        <w:t>S</w:t>
      </w:r>
      <w:r w:rsidR="00A6539C">
        <w:rPr>
          <w:rFonts w:ascii="Times New Roman" w:hAnsi="Times New Roman"/>
          <w:b/>
          <w:lang w:val="et-EE"/>
        </w:rPr>
        <w:t xml:space="preserve"> </w:t>
      </w:r>
      <w:r w:rsidRPr="00A22FC6">
        <w:rPr>
          <w:rFonts w:ascii="Times New Roman" w:hAnsi="Times New Roman"/>
          <w:b/>
          <w:lang w:val="et-EE"/>
        </w:rPr>
        <w:t>U</w:t>
      </w:r>
      <w:r w:rsidR="00A6539C">
        <w:rPr>
          <w:rFonts w:ascii="Times New Roman" w:hAnsi="Times New Roman"/>
          <w:b/>
          <w:lang w:val="et-EE"/>
        </w:rPr>
        <w:t xml:space="preserve"> </w:t>
      </w:r>
      <w:r w:rsidRPr="00A22FC6">
        <w:rPr>
          <w:rFonts w:ascii="Times New Roman" w:hAnsi="Times New Roman"/>
          <w:b/>
          <w:lang w:val="et-EE"/>
        </w:rPr>
        <w:t>S</w:t>
      </w:r>
      <w:r w:rsidR="00A6539C">
        <w:rPr>
          <w:rFonts w:ascii="Times New Roman" w:hAnsi="Times New Roman"/>
          <w:b/>
          <w:lang w:val="et-EE"/>
        </w:rPr>
        <w:tab/>
      </w:r>
      <w:r w:rsidR="00A6539C">
        <w:rPr>
          <w:rFonts w:ascii="Times New Roman" w:hAnsi="Times New Roman"/>
          <w:b/>
          <w:lang w:val="et-EE"/>
        </w:rPr>
        <w:tab/>
      </w:r>
      <w:r w:rsidR="00A6539C">
        <w:rPr>
          <w:rFonts w:ascii="Times New Roman" w:hAnsi="Times New Roman"/>
          <w:b/>
          <w:lang w:val="et-EE"/>
        </w:rPr>
        <w:tab/>
      </w:r>
      <w:r w:rsidR="00A6539C">
        <w:rPr>
          <w:rFonts w:ascii="Times New Roman" w:hAnsi="Times New Roman"/>
          <w:b/>
          <w:lang w:val="et-EE"/>
        </w:rPr>
        <w:tab/>
      </w:r>
      <w:r w:rsidR="00A6539C">
        <w:rPr>
          <w:rFonts w:ascii="Times New Roman" w:hAnsi="Times New Roman"/>
          <w:b/>
          <w:lang w:val="et-EE"/>
        </w:rPr>
        <w:tab/>
      </w:r>
      <w:r w:rsidR="00A6539C">
        <w:rPr>
          <w:rFonts w:ascii="Times New Roman" w:hAnsi="Times New Roman"/>
          <w:b/>
          <w:lang w:val="et-EE"/>
        </w:rPr>
        <w:tab/>
      </w:r>
      <w:r w:rsidR="00A6539C">
        <w:rPr>
          <w:rFonts w:ascii="Times New Roman" w:hAnsi="Times New Roman"/>
          <w:b/>
          <w:lang w:val="et-EE"/>
        </w:rPr>
        <w:tab/>
      </w:r>
      <w:r w:rsidR="00A6539C">
        <w:rPr>
          <w:rFonts w:ascii="Times New Roman" w:hAnsi="Times New Roman"/>
          <w:b/>
          <w:lang w:val="et-EE"/>
        </w:rPr>
        <w:tab/>
      </w:r>
      <w:r w:rsidR="00A6539C">
        <w:rPr>
          <w:rFonts w:ascii="Times New Roman" w:hAnsi="Times New Roman"/>
          <w:b/>
          <w:lang w:val="et-EE"/>
        </w:rPr>
        <w:tab/>
      </w:r>
      <w:r w:rsidR="00A6539C">
        <w:rPr>
          <w:rFonts w:ascii="Times New Roman" w:hAnsi="Times New Roman"/>
          <w:b/>
          <w:lang w:val="et-EE"/>
        </w:rPr>
        <w:tab/>
        <w:t>EELNÕU</w:t>
      </w:r>
    </w:p>
    <w:p w14:paraId="5F78FFB8" w14:textId="00F69C1C" w:rsidR="00A22FC6" w:rsidRDefault="00A22FC6" w:rsidP="00C73AC0">
      <w:pPr>
        <w:rPr>
          <w:rFonts w:ascii="Times New Roman" w:hAnsi="Times New Roman"/>
          <w:lang w:val="et-EE"/>
        </w:rPr>
      </w:pPr>
    </w:p>
    <w:p w14:paraId="5F78FFBA" w14:textId="3EB36EC7" w:rsidR="00C73AC0" w:rsidRPr="00EE6B59" w:rsidRDefault="00A22FC6" w:rsidP="00C73AC0">
      <w:pPr>
        <w:rPr>
          <w:rFonts w:ascii="Times New Roman" w:hAnsi="Times New Roman"/>
          <w:b/>
          <w:lang w:val="et-EE"/>
        </w:rPr>
      </w:pPr>
      <w:r>
        <w:rPr>
          <w:rFonts w:ascii="Times New Roman" w:hAnsi="Times New Roman"/>
          <w:lang w:val="et-EE"/>
        </w:rPr>
        <w:t>Võsu</w:t>
      </w:r>
      <w:r w:rsidR="00503BCE">
        <w:rPr>
          <w:rFonts w:ascii="Times New Roman" w:hAnsi="Times New Roman"/>
          <w:lang w:val="et-EE"/>
        </w:rPr>
        <w:tab/>
      </w:r>
      <w:r w:rsidR="00C73AC0" w:rsidRPr="00EE6B59">
        <w:rPr>
          <w:rFonts w:ascii="Times New Roman" w:hAnsi="Times New Roman"/>
          <w:lang w:val="et-EE"/>
        </w:rPr>
        <w:tab/>
      </w:r>
      <w:r w:rsidR="00C73AC0" w:rsidRPr="00EE6B59">
        <w:rPr>
          <w:rFonts w:ascii="Times New Roman" w:hAnsi="Times New Roman"/>
          <w:lang w:val="et-EE"/>
        </w:rPr>
        <w:tab/>
      </w:r>
      <w:r w:rsidR="00C73AC0" w:rsidRPr="00EE6B59">
        <w:rPr>
          <w:rFonts w:ascii="Times New Roman" w:hAnsi="Times New Roman"/>
          <w:lang w:val="et-EE"/>
        </w:rPr>
        <w:tab/>
      </w:r>
      <w:r w:rsidR="00C73AC0" w:rsidRPr="00EE6B59">
        <w:rPr>
          <w:rFonts w:ascii="Times New Roman" w:hAnsi="Times New Roman"/>
          <w:lang w:val="et-EE"/>
        </w:rPr>
        <w:tab/>
      </w:r>
      <w:r w:rsidR="00C73AC0" w:rsidRPr="00EE6B59">
        <w:rPr>
          <w:rFonts w:ascii="Times New Roman" w:hAnsi="Times New Roman"/>
          <w:lang w:val="et-EE"/>
        </w:rPr>
        <w:tab/>
      </w:r>
      <w:r w:rsidR="00C73AC0" w:rsidRPr="00EE6B59">
        <w:rPr>
          <w:rFonts w:ascii="Times New Roman" w:hAnsi="Times New Roman"/>
          <w:lang w:val="et-EE"/>
        </w:rPr>
        <w:tab/>
      </w:r>
      <w:r w:rsidR="00C73AC0" w:rsidRPr="00EE6B59">
        <w:rPr>
          <w:rFonts w:ascii="Times New Roman" w:hAnsi="Times New Roman"/>
          <w:lang w:val="et-EE"/>
        </w:rPr>
        <w:tab/>
      </w:r>
      <w:r w:rsidR="00C85C90">
        <w:rPr>
          <w:rFonts w:ascii="Times New Roman" w:hAnsi="Times New Roman"/>
          <w:lang w:val="et-EE"/>
        </w:rPr>
        <w:tab/>
      </w:r>
      <w:r w:rsidR="000F7CB3">
        <w:rPr>
          <w:rFonts w:ascii="Times New Roman" w:hAnsi="Times New Roman"/>
          <w:lang w:val="et-EE"/>
        </w:rPr>
        <w:tab/>
      </w:r>
      <w:r w:rsidR="008F2799">
        <w:rPr>
          <w:rFonts w:ascii="Times New Roman" w:hAnsi="Times New Roman"/>
          <w:lang w:val="et-EE"/>
        </w:rPr>
        <w:t xml:space="preserve">. </w:t>
      </w:r>
      <w:r w:rsidR="00ED058A">
        <w:rPr>
          <w:rFonts w:ascii="Times New Roman" w:hAnsi="Times New Roman"/>
          <w:lang w:val="et-EE"/>
        </w:rPr>
        <w:t xml:space="preserve">märts </w:t>
      </w:r>
      <w:r w:rsidR="00C73AC0" w:rsidRPr="00EE6B59">
        <w:rPr>
          <w:rFonts w:ascii="Times New Roman" w:hAnsi="Times New Roman"/>
          <w:lang w:val="et-EE"/>
        </w:rPr>
        <w:t>20</w:t>
      </w:r>
      <w:r w:rsidR="00ED058A">
        <w:rPr>
          <w:rFonts w:ascii="Times New Roman" w:hAnsi="Times New Roman"/>
          <w:lang w:val="et-EE"/>
        </w:rPr>
        <w:t>20</w:t>
      </w:r>
      <w:r w:rsidR="00C73AC0" w:rsidRPr="00EE6B59">
        <w:rPr>
          <w:rFonts w:ascii="Times New Roman" w:hAnsi="Times New Roman"/>
          <w:lang w:val="et-EE"/>
        </w:rPr>
        <w:t xml:space="preserve"> nr </w:t>
      </w:r>
    </w:p>
    <w:p w14:paraId="5F78FFBB" w14:textId="77777777" w:rsidR="00E800C5" w:rsidRDefault="00E800C5" w:rsidP="00C73AC0">
      <w:pPr>
        <w:outlineLvl w:val="0"/>
        <w:rPr>
          <w:rFonts w:ascii="Times New Roman" w:hAnsi="Times New Roman"/>
          <w:b/>
          <w:lang w:val="et-EE"/>
        </w:rPr>
      </w:pPr>
    </w:p>
    <w:p w14:paraId="7D6BC6EA" w14:textId="57A2F117" w:rsidR="00016DF4" w:rsidRDefault="002C7A5A" w:rsidP="00A6539C">
      <w:pPr>
        <w:rPr>
          <w:rFonts w:ascii="Times New Roman" w:hAnsi="Times New Roman"/>
          <w:b/>
          <w:lang w:val="et-EE"/>
        </w:rPr>
      </w:pPr>
      <w:r>
        <w:rPr>
          <w:rFonts w:ascii="Times New Roman" w:hAnsi="Times New Roman"/>
          <w:b/>
          <w:lang w:val="et-EE"/>
        </w:rPr>
        <w:t xml:space="preserve">Haljala valla </w:t>
      </w:r>
      <w:r w:rsidR="00457D9F">
        <w:rPr>
          <w:rFonts w:ascii="Times New Roman" w:hAnsi="Times New Roman"/>
          <w:b/>
          <w:lang w:val="et-EE"/>
        </w:rPr>
        <w:t xml:space="preserve">Võsu aleviku </w:t>
      </w:r>
      <w:r w:rsidR="005A4530" w:rsidRPr="005A4530">
        <w:rPr>
          <w:rFonts w:ascii="Times New Roman" w:hAnsi="Times New Roman"/>
          <w:b/>
          <w:lang w:val="et-EE"/>
        </w:rPr>
        <w:t>Kooli/Kooli 1</w:t>
      </w:r>
    </w:p>
    <w:p w14:paraId="5F78FFBD" w14:textId="6973C018" w:rsidR="00967CEB" w:rsidRDefault="005A4530" w:rsidP="00A6539C">
      <w:pPr>
        <w:rPr>
          <w:rFonts w:ascii="Times New Roman" w:hAnsi="Times New Roman"/>
          <w:b/>
          <w:lang w:val="et-EE"/>
        </w:rPr>
      </w:pPr>
      <w:r w:rsidRPr="005A4530">
        <w:rPr>
          <w:rFonts w:ascii="Times New Roman" w:hAnsi="Times New Roman"/>
          <w:b/>
          <w:lang w:val="et-EE"/>
        </w:rPr>
        <w:t>detailplaneeringu menetlus</w:t>
      </w:r>
      <w:r>
        <w:rPr>
          <w:rFonts w:ascii="Times New Roman" w:hAnsi="Times New Roman"/>
          <w:b/>
          <w:lang w:val="et-EE"/>
        </w:rPr>
        <w:t>e lõpetamine</w:t>
      </w:r>
      <w:r w:rsidR="008E4E78">
        <w:rPr>
          <w:rFonts w:ascii="Times New Roman" w:hAnsi="Times New Roman"/>
          <w:b/>
          <w:lang w:val="et-EE"/>
        </w:rPr>
        <w:t xml:space="preserve"> </w:t>
      </w:r>
    </w:p>
    <w:p w14:paraId="5F78FFBE" w14:textId="7D5E9122" w:rsidR="002C7A5A" w:rsidRDefault="002C7A5A" w:rsidP="00C73AC0">
      <w:pPr>
        <w:jc w:val="both"/>
        <w:rPr>
          <w:rFonts w:ascii="Times New Roman" w:hAnsi="Times New Roman"/>
          <w:b/>
          <w:lang w:val="et-EE"/>
        </w:rPr>
      </w:pPr>
    </w:p>
    <w:p w14:paraId="5F78FFBF" w14:textId="7552A867" w:rsidR="009F5472" w:rsidRDefault="009F5472" w:rsidP="00AA5D7D">
      <w:pPr>
        <w:jc w:val="both"/>
        <w:rPr>
          <w:rFonts w:ascii="Times New Roman" w:hAnsi="Times New Roman"/>
          <w:lang w:val="et-EE"/>
        </w:rPr>
      </w:pPr>
      <w:r w:rsidRPr="009F5472">
        <w:rPr>
          <w:rFonts w:ascii="Times New Roman" w:hAnsi="Times New Roman"/>
          <w:lang w:val="et-EE"/>
        </w:rPr>
        <w:t>25. oktoobril 2017 moodustus Haljala valla ja Vihula valla ühinemise teel uus omavalitsusüksus Haljala vald, mis on ühinenud omavalitsuste üldõigusjärglane. Eesti territooriumi haldusjaotuse seaduse § 14</w:t>
      </w:r>
      <w:r w:rsidRPr="00016DF4">
        <w:rPr>
          <w:rFonts w:ascii="Times New Roman" w:hAnsi="Times New Roman"/>
          <w:vertAlign w:val="superscript"/>
          <w:lang w:val="et-EE"/>
        </w:rPr>
        <w:t>1</w:t>
      </w:r>
      <w:r w:rsidRPr="009F5472">
        <w:rPr>
          <w:rFonts w:ascii="Times New Roman" w:hAnsi="Times New Roman"/>
          <w:lang w:val="et-EE"/>
        </w:rPr>
        <w:t xml:space="preserve"> lõike 4</w:t>
      </w:r>
      <w:r w:rsidRPr="00016DF4">
        <w:rPr>
          <w:rFonts w:ascii="Times New Roman" w:hAnsi="Times New Roman"/>
          <w:vertAlign w:val="superscript"/>
          <w:lang w:val="et-EE"/>
        </w:rPr>
        <w:t>1</w:t>
      </w:r>
      <w:r w:rsidRPr="009F5472">
        <w:rPr>
          <w:rFonts w:ascii="Times New Roman" w:hAnsi="Times New Roman"/>
          <w:lang w:val="et-EE"/>
        </w:rPr>
        <w:t xml:space="preserve"> alusel kehtivad ühinenud kohaliku omavalitsuse üksuste õigusaktid kuni haldusterritoriaalse korralduse muutmise tulemusena moodustunud Haljala valla õigusaktide kehtestamiseni selle kohaliku omavalitsusüksuse territooriumil, kus need valdade ühinemiseni kehtisid</w:t>
      </w:r>
      <w:r w:rsidR="003813F3">
        <w:rPr>
          <w:rFonts w:ascii="Times New Roman" w:hAnsi="Times New Roman"/>
          <w:lang w:val="et-EE"/>
        </w:rPr>
        <w:t>.</w:t>
      </w:r>
    </w:p>
    <w:p w14:paraId="7F1364BC" w14:textId="77777777" w:rsidR="005E18AE" w:rsidRDefault="005E18AE" w:rsidP="00AA5D7D">
      <w:pPr>
        <w:jc w:val="both"/>
        <w:rPr>
          <w:rFonts w:ascii="Times New Roman" w:hAnsi="Times New Roman"/>
          <w:lang w:val="et-EE"/>
        </w:rPr>
      </w:pPr>
    </w:p>
    <w:p w14:paraId="14254848" w14:textId="6F70CEAE" w:rsidR="005E18AE" w:rsidRDefault="005E18AE" w:rsidP="005E18AE">
      <w:pPr>
        <w:spacing w:after="240"/>
        <w:jc w:val="both"/>
        <w:rPr>
          <w:rFonts w:ascii="Times New Roman" w:hAnsi="Times New Roman"/>
          <w:lang w:val="et-EE"/>
        </w:rPr>
      </w:pPr>
      <w:r w:rsidRPr="005E18AE">
        <w:rPr>
          <w:rFonts w:ascii="Times New Roman" w:hAnsi="Times New Roman"/>
          <w:lang w:val="et-EE"/>
        </w:rPr>
        <w:t xml:space="preserve">Vihula Vallavolikogu on 10.05.2007 otsusega nr 114 „Detailplaneeringu koostamise algatamine Vihula vallale kuuluvatele kinnistutele Kooli 1/Kooli Võsu alevikus“ algatanud detailplaneeringu </w:t>
      </w:r>
      <w:r w:rsidRPr="004D5B89">
        <w:rPr>
          <w:rFonts w:ascii="Times New Roman" w:hAnsi="Times New Roman"/>
          <w:lang w:val="et-EE"/>
        </w:rPr>
        <w:t xml:space="preserve">koostamise, mille eesmärk oli </w:t>
      </w:r>
      <w:r>
        <w:rPr>
          <w:rFonts w:ascii="Times New Roman" w:hAnsi="Times New Roman"/>
          <w:lang w:val="et-EE"/>
        </w:rPr>
        <w:t>ehitusõiguse täpsustamine katastriüksusel 92201:003:1541 eesmärgiga ehitada täiendav hoone, katastriüksuse 92201:003:1542 kruntimine mitmeks üksikelamu krundiks, juurdepääsude lahendamine, olulisemate arhitektuurinõuete – hoonete arv kruntidel; ehitusalune pind, katusekalle, välisviimistluse materjalid, korruselisus, hoone kõrgus jms seadmine, vajadusel looduskaitseabinõude määramine ning tehnovõrkude ja rajatiste asukoha määramine. Detailplaneering võeti vastu Vihula Vallavalitsuse 10.05.2011 korraldusega nr 160.</w:t>
      </w:r>
    </w:p>
    <w:p w14:paraId="4EE8B4AC" w14:textId="6FCD5B57" w:rsidR="00F204D2" w:rsidRPr="00FC4A77" w:rsidRDefault="00F204D2" w:rsidP="00FC4A77">
      <w:pPr>
        <w:spacing w:after="240"/>
        <w:jc w:val="both"/>
        <w:rPr>
          <w:rFonts w:ascii="Times New Roman" w:hAnsi="Times New Roman"/>
          <w:lang w:val="et-EE"/>
        </w:rPr>
      </w:pPr>
      <w:r w:rsidRPr="003813F3">
        <w:rPr>
          <w:rFonts w:ascii="Times New Roman" w:hAnsi="Times New Roman"/>
          <w:lang w:val="et-EE"/>
        </w:rPr>
        <w:t>Detailplaneeringute menetlemisel tuleb lähtuda ehitusseadustiku ja planeerim</w:t>
      </w:r>
      <w:r>
        <w:rPr>
          <w:rFonts w:ascii="Times New Roman" w:hAnsi="Times New Roman"/>
          <w:lang w:val="et-EE"/>
        </w:rPr>
        <w:t xml:space="preserve">isseaduse rakendamise seadusest, </w:t>
      </w:r>
      <w:r w:rsidRPr="003813F3">
        <w:rPr>
          <w:rFonts w:ascii="Times New Roman" w:hAnsi="Times New Roman"/>
          <w:lang w:val="et-EE"/>
        </w:rPr>
        <w:t xml:space="preserve">mille § 1 lg 4 kohaselt tuli enne 01.07.2015 algatatud detailplaneeringute menetlus lõpule viia hiljemalt 1. juuliks 2018. Tänaseks päevaks on </w:t>
      </w:r>
      <w:r w:rsidR="002C1278">
        <w:rPr>
          <w:rFonts w:ascii="Times New Roman" w:hAnsi="Times New Roman"/>
          <w:lang w:val="et-EE"/>
        </w:rPr>
        <w:t>nimetatud</w:t>
      </w:r>
      <w:r w:rsidRPr="003813F3">
        <w:rPr>
          <w:rFonts w:ascii="Times New Roman" w:hAnsi="Times New Roman"/>
          <w:lang w:val="et-EE"/>
        </w:rPr>
        <w:t xml:space="preserve"> tähtaeg ületatud </w:t>
      </w:r>
      <w:r w:rsidR="003D679D">
        <w:rPr>
          <w:rFonts w:ascii="Times New Roman" w:hAnsi="Times New Roman"/>
          <w:lang w:val="et-EE"/>
        </w:rPr>
        <w:t>ja</w:t>
      </w:r>
      <w:r w:rsidRPr="00DB3A8A">
        <w:rPr>
          <w:rFonts w:ascii="Times New Roman" w:hAnsi="Times New Roman"/>
          <w:lang w:val="et-EE"/>
        </w:rPr>
        <w:t xml:space="preserve"> Kooli/Kooli 1 detailplaneeringu </w:t>
      </w:r>
      <w:r>
        <w:rPr>
          <w:rFonts w:ascii="Times New Roman" w:hAnsi="Times New Roman"/>
          <w:lang w:val="et-EE"/>
        </w:rPr>
        <w:t xml:space="preserve">Võsu alevikus </w:t>
      </w:r>
      <w:r w:rsidRPr="003813F3">
        <w:rPr>
          <w:rFonts w:ascii="Times New Roman" w:hAnsi="Times New Roman"/>
          <w:lang w:val="et-EE"/>
        </w:rPr>
        <w:t>menetlus on kestnud tulemusteta</w:t>
      </w:r>
      <w:r w:rsidR="00607E22">
        <w:rPr>
          <w:rFonts w:ascii="Times New Roman" w:hAnsi="Times New Roman"/>
          <w:lang w:val="et-EE"/>
        </w:rPr>
        <w:t>. D</w:t>
      </w:r>
      <w:r>
        <w:rPr>
          <w:rFonts w:ascii="Times New Roman" w:hAnsi="Times New Roman"/>
          <w:lang w:val="et-EE"/>
        </w:rPr>
        <w:t xml:space="preserve">etailplaneeringu eesmärk on aegunud ning vastu võetud detailplaneering ei vasta enam </w:t>
      </w:r>
      <w:r w:rsidRPr="003813F3">
        <w:rPr>
          <w:rFonts w:ascii="Times New Roman" w:hAnsi="Times New Roman"/>
          <w:lang w:val="et-EE"/>
        </w:rPr>
        <w:t xml:space="preserve">Võsu </w:t>
      </w:r>
      <w:r>
        <w:rPr>
          <w:rFonts w:ascii="Times New Roman" w:hAnsi="Times New Roman"/>
          <w:lang w:val="et-EE"/>
        </w:rPr>
        <w:t>K</w:t>
      </w:r>
      <w:r w:rsidRPr="003813F3">
        <w:rPr>
          <w:rFonts w:ascii="Times New Roman" w:hAnsi="Times New Roman"/>
          <w:lang w:val="et-EE"/>
        </w:rPr>
        <w:t>ool</w:t>
      </w:r>
      <w:r>
        <w:rPr>
          <w:rFonts w:ascii="Times New Roman" w:hAnsi="Times New Roman"/>
          <w:lang w:val="et-EE"/>
        </w:rPr>
        <w:t xml:space="preserve">i arengu </w:t>
      </w:r>
      <w:r w:rsidRPr="00FC4A77">
        <w:rPr>
          <w:rFonts w:ascii="Times New Roman" w:hAnsi="Times New Roman"/>
          <w:lang w:val="et-EE"/>
        </w:rPr>
        <w:t>eesmärkidele.</w:t>
      </w:r>
    </w:p>
    <w:p w14:paraId="6128C4CE" w14:textId="2B572FF6" w:rsidR="00FC4A77" w:rsidRPr="001D6C9A" w:rsidRDefault="00464A84" w:rsidP="00FC4A77">
      <w:pPr>
        <w:pStyle w:val="Pealkiri1"/>
        <w:shd w:val="clear" w:color="auto" w:fill="FFFFFF"/>
        <w:spacing w:before="0" w:beforeAutospacing="0" w:after="240" w:afterAutospacing="0"/>
        <w:jc w:val="both"/>
        <w:rPr>
          <w:b w:val="0"/>
          <w:bCs w:val="0"/>
          <w:color w:val="000000"/>
          <w:sz w:val="24"/>
          <w:szCs w:val="24"/>
        </w:rPr>
      </w:pPr>
      <w:r w:rsidRPr="001D6C9A">
        <w:rPr>
          <w:b w:val="0"/>
          <w:bCs w:val="0"/>
          <w:sz w:val="24"/>
          <w:szCs w:val="24"/>
        </w:rPr>
        <w:t>Tulenevalt eelnevast</w:t>
      </w:r>
      <w:r w:rsidR="00776EBE" w:rsidRPr="001D6C9A">
        <w:rPr>
          <w:b w:val="0"/>
          <w:bCs w:val="0"/>
          <w:sz w:val="24"/>
          <w:szCs w:val="24"/>
        </w:rPr>
        <w:t>, Haljala Vallavalitsu</w:t>
      </w:r>
      <w:r w:rsidR="00A6539C" w:rsidRPr="001D6C9A">
        <w:rPr>
          <w:b w:val="0"/>
          <w:bCs w:val="0"/>
          <w:sz w:val="24"/>
          <w:szCs w:val="24"/>
        </w:rPr>
        <w:t>s</w:t>
      </w:r>
      <w:r w:rsidR="00776EBE" w:rsidRPr="001D6C9A">
        <w:rPr>
          <w:b w:val="0"/>
          <w:bCs w:val="0"/>
          <w:sz w:val="24"/>
          <w:szCs w:val="24"/>
        </w:rPr>
        <w:t xml:space="preserve">e ja Vallavolikogu keskkonna-, maa- ja planeeringute komisjoni ettepanekutest, </w:t>
      </w:r>
      <w:r w:rsidRPr="001D6C9A">
        <w:rPr>
          <w:b w:val="0"/>
          <w:bCs w:val="0"/>
          <w:sz w:val="24"/>
          <w:szCs w:val="24"/>
        </w:rPr>
        <w:t>k</w:t>
      </w:r>
      <w:r w:rsidR="00AA5D7D" w:rsidRPr="001D6C9A">
        <w:rPr>
          <w:b w:val="0"/>
          <w:bCs w:val="0"/>
          <w:sz w:val="24"/>
          <w:szCs w:val="24"/>
        </w:rPr>
        <w:t>ohaliku omavalitsuse korralduse seaduse § 6 lg 1</w:t>
      </w:r>
      <w:r w:rsidR="003813F3" w:rsidRPr="001D6C9A">
        <w:rPr>
          <w:b w:val="0"/>
          <w:bCs w:val="0"/>
          <w:sz w:val="24"/>
          <w:szCs w:val="24"/>
        </w:rPr>
        <w:t xml:space="preserve"> ja</w:t>
      </w:r>
      <w:r w:rsidR="00AA5D7D" w:rsidRPr="001D6C9A">
        <w:rPr>
          <w:b w:val="0"/>
          <w:bCs w:val="0"/>
          <w:sz w:val="24"/>
          <w:szCs w:val="24"/>
        </w:rPr>
        <w:t xml:space="preserve"> </w:t>
      </w:r>
      <w:r w:rsidR="003813F3" w:rsidRPr="001D6C9A">
        <w:rPr>
          <w:b w:val="0"/>
          <w:bCs w:val="0"/>
          <w:sz w:val="24"/>
          <w:szCs w:val="24"/>
        </w:rPr>
        <w:t xml:space="preserve">ehitusseadustiku ja planeerimisseaduse rakendamisseaduse § 1 lg 4 alusel </w:t>
      </w:r>
      <w:r w:rsidR="00A345D0" w:rsidRPr="001D6C9A">
        <w:rPr>
          <w:b w:val="0"/>
          <w:bCs w:val="0"/>
          <w:sz w:val="24"/>
          <w:szCs w:val="24"/>
        </w:rPr>
        <w:t xml:space="preserve">ning juhindudes </w:t>
      </w:r>
      <w:r w:rsidR="0064744C" w:rsidRPr="001D6C9A">
        <w:rPr>
          <w:b w:val="0"/>
          <w:bCs w:val="0"/>
          <w:sz w:val="24"/>
          <w:szCs w:val="24"/>
        </w:rPr>
        <w:t>planeerimisseaduse § 129 lg 1 ja § 139 lg 2</w:t>
      </w:r>
      <w:r w:rsidR="00FC4A77" w:rsidRPr="001D6C9A">
        <w:rPr>
          <w:b w:val="0"/>
          <w:bCs w:val="0"/>
          <w:sz w:val="24"/>
          <w:szCs w:val="24"/>
        </w:rPr>
        <w:t xml:space="preserve"> ja </w:t>
      </w:r>
      <w:r w:rsidR="0085389D" w:rsidRPr="001D6C9A">
        <w:rPr>
          <w:b w:val="0"/>
          <w:bCs w:val="0"/>
          <w:color w:val="000000"/>
          <w:sz w:val="24"/>
          <w:szCs w:val="24"/>
        </w:rPr>
        <w:t xml:space="preserve">Haljala Vallavolikogu </w:t>
      </w:r>
      <w:r w:rsidR="00C403FB" w:rsidRPr="001D6C9A">
        <w:rPr>
          <w:b w:val="0"/>
          <w:bCs w:val="0"/>
          <w:color w:val="202020"/>
          <w:sz w:val="24"/>
          <w:szCs w:val="24"/>
          <w:shd w:val="clear" w:color="auto" w:fill="FFFFFF"/>
        </w:rPr>
        <w:t xml:space="preserve">20.02.2018 </w:t>
      </w:r>
      <w:r w:rsidR="00C403FB" w:rsidRPr="001D6C9A">
        <w:rPr>
          <w:b w:val="0"/>
          <w:bCs w:val="0"/>
          <w:color w:val="202020"/>
          <w:sz w:val="24"/>
          <w:szCs w:val="24"/>
          <w:shd w:val="clear" w:color="auto" w:fill="FFFFFF"/>
        </w:rPr>
        <w:t xml:space="preserve">määruse nr </w:t>
      </w:r>
      <w:r w:rsidR="00C403FB" w:rsidRPr="001D6C9A">
        <w:rPr>
          <w:b w:val="0"/>
          <w:bCs w:val="0"/>
          <w:color w:val="202020"/>
          <w:sz w:val="24"/>
          <w:szCs w:val="24"/>
          <w:shd w:val="clear" w:color="auto" w:fill="FFFFFF"/>
        </w:rPr>
        <w:t>11</w:t>
      </w:r>
      <w:r w:rsidR="00C403FB" w:rsidRPr="001D6C9A">
        <w:rPr>
          <w:b w:val="0"/>
          <w:bCs w:val="0"/>
          <w:color w:val="202020"/>
          <w:sz w:val="24"/>
          <w:szCs w:val="24"/>
          <w:shd w:val="clear" w:color="auto" w:fill="FFFFFF"/>
        </w:rPr>
        <w:t xml:space="preserve"> „</w:t>
      </w:r>
      <w:r w:rsidR="00FC4A77" w:rsidRPr="001D6C9A">
        <w:rPr>
          <w:b w:val="0"/>
          <w:bCs w:val="0"/>
          <w:color w:val="000000"/>
          <w:sz w:val="24"/>
          <w:szCs w:val="24"/>
        </w:rPr>
        <w:t>Ehitusseadustikus, planeerimisseaduses ning ehitusseadustiku ja planeerimisseaduse rakendamise seaduses sätestatud ülesannete delegeerimine</w:t>
      </w:r>
      <w:r w:rsidR="00341B07" w:rsidRPr="001D6C9A">
        <w:rPr>
          <w:b w:val="0"/>
          <w:bCs w:val="0"/>
          <w:color w:val="000000"/>
          <w:sz w:val="24"/>
          <w:szCs w:val="24"/>
        </w:rPr>
        <w:t xml:space="preserve">“ </w:t>
      </w:r>
      <w:r w:rsidR="00E7176F" w:rsidRPr="001D6C9A">
        <w:rPr>
          <w:b w:val="0"/>
          <w:bCs w:val="0"/>
          <w:color w:val="000000"/>
          <w:sz w:val="24"/>
          <w:szCs w:val="24"/>
        </w:rPr>
        <w:t xml:space="preserve">§ </w:t>
      </w:r>
      <w:r w:rsidR="001D6C9A" w:rsidRPr="001D6C9A">
        <w:rPr>
          <w:b w:val="0"/>
          <w:bCs w:val="0"/>
          <w:color w:val="000000"/>
          <w:sz w:val="24"/>
          <w:szCs w:val="24"/>
        </w:rPr>
        <w:t>2,</w:t>
      </w:r>
    </w:p>
    <w:p w14:paraId="5F78FFCD" w14:textId="620F1FC3" w:rsidR="00766180" w:rsidRDefault="00766180" w:rsidP="00766180">
      <w:pPr>
        <w:jc w:val="both"/>
        <w:rPr>
          <w:rFonts w:ascii="Times New Roman" w:hAnsi="Times New Roman"/>
          <w:b/>
          <w:lang w:val="et-EE"/>
        </w:rPr>
      </w:pPr>
      <w:bookmarkStart w:id="0" w:name="_GoBack"/>
      <w:bookmarkEnd w:id="0"/>
      <w:r w:rsidRPr="0098206C">
        <w:rPr>
          <w:rFonts w:ascii="Times New Roman" w:hAnsi="Times New Roman"/>
          <w:b/>
          <w:lang w:val="et-EE"/>
        </w:rPr>
        <w:t>Haljala Vallav</w:t>
      </w:r>
      <w:r w:rsidR="00776EBE">
        <w:rPr>
          <w:rFonts w:ascii="Times New Roman" w:hAnsi="Times New Roman"/>
          <w:b/>
          <w:lang w:val="et-EE"/>
        </w:rPr>
        <w:t>olikogu o</w:t>
      </w:r>
      <w:r w:rsidR="00A6539C">
        <w:rPr>
          <w:rFonts w:ascii="Times New Roman" w:hAnsi="Times New Roman"/>
          <w:b/>
          <w:lang w:val="et-EE"/>
        </w:rPr>
        <w:t xml:space="preserve"> </w:t>
      </w:r>
      <w:r w:rsidR="00776EBE">
        <w:rPr>
          <w:rFonts w:ascii="Times New Roman" w:hAnsi="Times New Roman"/>
          <w:b/>
          <w:lang w:val="et-EE"/>
        </w:rPr>
        <w:t>t</w:t>
      </w:r>
      <w:r w:rsidR="00A6539C">
        <w:rPr>
          <w:rFonts w:ascii="Times New Roman" w:hAnsi="Times New Roman"/>
          <w:b/>
          <w:lang w:val="et-EE"/>
        </w:rPr>
        <w:t xml:space="preserve"> </w:t>
      </w:r>
      <w:r w:rsidR="00776EBE">
        <w:rPr>
          <w:rFonts w:ascii="Times New Roman" w:hAnsi="Times New Roman"/>
          <w:b/>
          <w:lang w:val="et-EE"/>
        </w:rPr>
        <w:t>s</w:t>
      </w:r>
      <w:r w:rsidR="00A6539C">
        <w:rPr>
          <w:rFonts w:ascii="Times New Roman" w:hAnsi="Times New Roman"/>
          <w:b/>
          <w:lang w:val="et-EE"/>
        </w:rPr>
        <w:t xml:space="preserve"> </w:t>
      </w:r>
      <w:r w:rsidR="00776EBE">
        <w:rPr>
          <w:rFonts w:ascii="Times New Roman" w:hAnsi="Times New Roman"/>
          <w:b/>
          <w:lang w:val="et-EE"/>
        </w:rPr>
        <w:t>u</w:t>
      </w:r>
      <w:r w:rsidR="00A6539C">
        <w:rPr>
          <w:rFonts w:ascii="Times New Roman" w:hAnsi="Times New Roman"/>
          <w:b/>
          <w:lang w:val="et-EE"/>
        </w:rPr>
        <w:t xml:space="preserve"> </w:t>
      </w:r>
      <w:r w:rsidR="00776EBE">
        <w:rPr>
          <w:rFonts w:ascii="Times New Roman" w:hAnsi="Times New Roman"/>
          <w:b/>
          <w:lang w:val="et-EE"/>
        </w:rPr>
        <w:t>s</w:t>
      </w:r>
      <w:r w:rsidR="00A6539C">
        <w:rPr>
          <w:rFonts w:ascii="Times New Roman" w:hAnsi="Times New Roman"/>
          <w:b/>
          <w:lang w:val="et-EE"/>
        </w:rPr>
        <w:t xml:space="preserve"> </w:t>
      </w:r>
      <w:r w:rsidR="00776EBE">
        <w:rPr>
          <w:rFonts w:ascii="Times New Roman" w:hAnsi="Times New Roman"/>
          <w:b/>
          <w:lang w:val="et-EE"/>
        </w:rPr>
        <w:t>t</w:t>
      </w:r>
      <w:r w:rsidR="00A6539C">
        <w:rPr>
          <w:rFonts w:ascii="Times New Roman" w:hAnsi="Times New Roman"/>
          <w:b/>
          <w:lang w:val="et-EE"/>
        </w:rPr>
        <w:t xml:space="preserve"> </w:t>
      </w:r>
      <w:r w:rsidR="00776EBE">
        <w:rPr>
          <w:rFonts w:ascii="Times New Roman" w:hAnsi="Times New Roman"/>
          <w:b/>
          <w:lang w:val="et-EE"/>
        </w:rPr>
        <w:t>a</w:t>
      </w:r>
      <w:r w:rsidR="00A6539C">
        <w:rPr>
          <w:rFonts w:ascii="Times New Roman" w:hAnsi="Times New Roman"/>
          <w:b/>
          <w:lang w:val="et-EE"/>
        </w:rPr>
        <w:t xml:space="preserve"> </w:t>
      </w:r>
      <w:r w:rsidR="00776EBE">
        <w:rPr>
          <w:rFonts w:ascii="Times New Roman" w:hAnsi="Times New Roman"/>
          <w:b/>
          <w:lang w:val="et-EE"/>
        </w:rPr>
        <w:t>b</w:t>
      </w:r>
      <w:r w:rsidRPr="0098206C">
        <w:rPr>
          <w:rFonts w:ascii="Times New Roman" w:hAnsi="Times New Roman"/>
          <w:b/>
          <w:lang w:val="et-EE"/>
        </w:rPr>
        <w:t>:</w:t>
      </w:r>
    </w:p>
    <w:p w14:paraId="5F78FFCE" w14:textId="77777777" w:rsidR="009F5472" w:rsidRPr="00611E0D" w:rsidRDefault="009F5472" w:rsidP="00766180">
      <w:pPr>
        <w:jc w:val="both"/>
        <w:rPr>
          <w:rFonts w:ascii="Times New Roman" w:hAnsi="Times New Roman"/>
          <w:lang w:val="et-EE"/>
        </w:rPr>
      </w:pPr>
    </w:p>
    <w:p w14:paraId="5F78FFCF" w14:textId="69313A28" w:rsidR="009F5472" w:rsidRPr="00611E0D" w:rsidRDefault="003813F3" w:rsidP="00611E0D">
      <w:pPr>
        <w:pStyle w:val="Loendilik"/>
        <w:numPr>
          <w:ilvl w:val="0"/>
          <w:numId w:val="12"/>
        </w:numPr>
        <w:jc w:val="both"/>
        <w:rPr>
          <w:sz w:val="24"/>
          <w:szCs w:val="24"/>
          <w:lang w:val="et-EE"/>
        </w:rPr>
      </w:pPr>
      <w:r w:rsidRPr="00453E56">
        <w:rPr>
          <w:sz w:val="24"/>
          <w:szCs w:val="24"/>
          <w:lang w:val="et-EE"/>
        </w:rPr>
        <w:t xml:space="preserve">Lõpetada </w:t>
      </w:r>
      <w:r w:rsidR="00430233" w:rsidRPr="00453E56">
        <w:rPr>
          <w:sz w:val="24"/>
          <w:szCs w:val="24"/>
          <w:lang w:val="et-EE"/>
        </w:rPr>
        <w:t xml:space="preserve">Võsu aleviku </w:t>
      </w:r>
      <w:r w:rsidRPr="00453E56">
        <w:rPr>
          <w:sz w:val="24"/>
          <w:szCs w:val="24"/>
          <w:lang w:val="et-EE"/>
        </w:rPr>
        <w:t xml:space="preserve">Kooli/Kooli 1 detailplaneeringu </w:t>
      </w:r>
      <w:r w:rsidRPr="00611E0D">
        <w:rPr>
          <w:sz w:val="24"/>
          <w:szCs w:val="24"/>
          <w:lang w:val="et-EE"/>
        </w:rPr>
        <w:t xml:space="preserve">menetlus ja tunnistada kehtetuks Vihula Vallavolikogu 10.05.2007 otsus </w:t>
      </w:r>
      <w:r w:rsidR="005A4530" w:rsidRPr="00611E0D">
        <w:rPr>
          <w:sz w:val="24"/>
          <w:szCs w:val="24"/>
          <w:lang w:val="et-EE"/>
        </w:rPr>
        <w:t>nr 144 „Detailplaneeringu koostamise algatamine Vihula vallale kuuluvatele kinnistutele Kooli 1/Kooli Võsu alevikus.“</w:t>
      </w:r>
    </w:p>
    <w:p w14:paraId="5F78FFD1" w14:textId="60EA1881" w:rsidR="0098206C" w:rsidRPr="00611E0D" w:rsidRDefault="00C54FC2" w:rsidP="00611E0D">
      <w:pPr>
        <w:pStyle w:val="Loendilik"/>
        <w:numPr>
          <w:ilvl w:val="0"/>
          <w:numId w:val="12"/>
        </w:numPr>
        <w:jc w:val="both"/>
        <w:rPr>
          <w:sz w:val="24"/>
          <w:szCs w:val="24"/>
          <w:lang w:val="et-EE"/>
        </w:rPr>
      </w:pPr>
      <w:r w:rsidRPr="002A5C12">
        <w:rPr>
          <w:sz w:val="24"/>
          <w:szCs w:val="24"/>
          <w:lang w:val="et-EE"/>
        </w:rPr>
        <w:t>Teha vallavalitsusele ülesandeks a</w:t>
      </w:r>
      <w:r w:rsidR="00464A84" w:rsidRPr="002A5C12">
        <w:rPr>
          <w:sz w:val="24"/>
          <w:szCs w:val="24"/>
          <w:lang w:val="et-EE"/>
        </w:rPr>
        <w:t xml:space="preserve">lgatada </w:t>
      </w:r>
      <w:r w:rsidR="009F5472" w:rsidRPr="002A5C12">
        <w:rPr>
          <w:sz w:val="24"/>
          <w:szCs w:val="24"/>
          <w:lang w:val="et-EE"/>
        </w:rPr>
        <w:t>Võsu</w:t>
      </w:r>
      <w:r w:rsidR="009F5472" w:rsidRPr="00611E0D">
        <w:rPr>
          <w:sz w:val="24"/>
          <w:szCs w:val="24"/>
          <w:lang w:val="et-EE"/>
        </w:rPr>
        <w:t xml:space="preserve"> aleviku Kooli tn 1 maaüksuse detailplaneeringu koostamine</w:t>
      </w:r>
      <w:r w:rsidR="005A4530" w:rsidRPr="00611E0D">
        <w:rPr>
          <w:sz w:val="24"/>
          <w:szCs w:val="24"/>
          <w:lang w:val="et-EE"/>
        </w:rPr>
        <w:t>.</w:t>
      </w:r>
    </w:p>
    <w:p w14:paraId="5F78FFD9" w14:textId="399E4BF3" w:rsidR="00464A84" w:rsidRPr="00611E0D" w:rsidRDefault="00464A84" w:rsidP="00611E0D">
      <w:pPr>
        <w:pStyle w:val="Loendilik"/>
        <w:numPr>
          <w:ilvl w:val="0"/>
          <w:numId w:val="12"/>
        </w:numPr>
        <w:jc w:val="both"/>
        <w:rPr>
          <w:sz w:val="24"/>
          <w:szCs w:val="24"/>
          <w:lang w:val="et-EE"/>
        </w:rPr>
      </w:pPr>
      <w:r w:rsidRPr="00611E0D">
        <w:rPr>
          <w:sz w:val="24"/>
          <w:szCs w:val="24"/>
          <w:lang w:val="et-EE"/>
        </w:rPr>
        <w:t>Otsus jõustub teatavakstegemisest.</w:t>
      </w:r>
    </w:p>
    <w:p w14:paraId="5F78FFDD" w14:textId="095266EF" w:rsidR="00464A84" w:rsidRPr="00611E0D" w:rsidRDefault="00464A84" w:rsidP="00611E0D">
      <w:pPr>
        <w:pStyle w:val="Loendilik"/>
        <w:numPr>
          <w:ilvl w:val="0"/>
          <w:numId w:val="12"/>
        </w:numPr>
        <w:jc w:val="both"/>
        <w:rPr>
          <w:sz w:val="24"/>
          <w:szCs w:val="24"/>
          <w:lang w:val="et-EE"/>
        </w:rPr>
      </w:pPr>
      <w:r w:rsidRPr="00611E0D">
        <w:rPr>
          <w:sz w:val="24"/>
          <w:szCs w:val="24"/>
          <w:lang w:val="et-EE"/>
        </w:rPr>
        <w:t>Otsuse peale võib esitada haldusmenetluse seaduse alusel vaide Haljala Va</w:t>
      </w:r>
      <w:r w:rsidR="003809F8" w:rsidRPr="00611E0D">
        <w:rPr>
          <w:sz w:val="24"/>
          <w:szCs w:val="24"/>
          <w:lang w:val="et-EE"/>
        </w:rPr>
        <w:t>llavalitsusele</w:t>
      </w:r>
      <w:r w:rsidRPr="00611E0D">
        <w:rPr>
          <w:sz w:val="24"/>
          <w:szCs w:val="24"/>
          <w:lang w:val="et-EE"/>
        </w:rPr>
        <w:t xml:space="preserve"> või</w:t>
      </w:r>
      <w:r w:rsidR="00611E0D" w:rsidRPr="00611E0D">
        <w:rPr>
          <w:sz w:val="24"/>
          <w:szCs w:val="24"/>
          <w:lang w:val="et-EE"/>
        </w:rPr>
        <w:t xml:space="preserve"> </w:t>
      </w:r>
      <w:r w:rsidRPr="00611E0D">
        <w:rPr>
          <w:sz w:val="24"/>
          <w:szCs w:val="24"/>
          <w:lang w:val="et-EE"/>
        </w:rPr>
        <w:t>halduskohtumenetluse seadustiku alusel kaebuse Tartu Halduskohtu Jõhvi kohtumajasse</w:t>
      </w:r>
      <w:r w:rsidR="00611E0D" w:rsidRPr="00611E0D">
        <w:rPr>
          <w:sz w:val="24"/>
          <w:szCs w:val="24"/>
          <w:lang w:val="et-EE"/>
        </w:rPr>
        <w:t xml:space="preserve"> </w:t>
      </w:r>
      <w:r w:rsidRPr="00611E0D">
        <w:rPr>
          <w:sz w:val="24"/>
          <w:szCs w:val="24"/>
          <w:lang w:val="et-EE"/>
        </w:rPr>
        <w:t>(Kooli tn 2, Jõhvi) 30 päeva jooksul otsuse teatavaks saamise päevast arvates</w:t>
      </w:r>
      <w:r w:rsidR="00611E0D" w:rsidRPr="00611E0D">
        <w:rPr>
          <w:sz w:val="24"/>
          <w:szCs w:val="24"/>
          <w:lang w:val="et-EE"/>
        </w:rPr>
        <w:t>.</w:t>
      </w:r>
    </w:p>
    <w:p w14:paraId="5F78FFDE" w14:textId="189D473E" w:rsidR="0098206C" w:rsidRDefault="0098206C" w:rsidP="00766180">
      <w:pPr>
        <w:jc w:val="both"/>
        <w:rPr>
          <w:rFonts w:ascii="Times New Roman" w:hAnsi="Times New Roman"/>
          <w:lang w:val="et-EE"/>
        </w:rPr>
      </w:pPr>
    </w:p>
    <w:p w14:paraId="64C2C5ED" w14:textId="77777777" w:rsidR="00D96775" w:rsidRPr="00611E0D" w:rsidRDefault="00D96775" w:rsidP="00766180">
      <w:pPr>
        <w:jc w:val="both"/>
        <w:rPr>
          <w:rFonts w:ascii="Times New Roman" w:hAnsi="Times New Roman"/>
          <w:lang w:val="et-EE"/>
        </w:rPr>
      </w:pPr>
    </w:p>
    <w:p w14:paraId="5F78FFE3" w14:textId="2D624BF3" w:rsidR="00A22FC6" w:rsidRPr="00037968" w:rsidRDefault="00A22FC6" w:rsidP="00A22FC6">
      <w:pPr>
        <w:jc w:val="both"/>
        <w:rPr>
          <w:rFonts w:ascii="Times New Roman" w:hAnsi="Times New Roman"/>
          <w:lang w:val="et-EE"/>
        </w:rPr>
      </w:pPr>
      <w:r w:rsidRPr="00037968">
        <w:rPr>
          <w:rFonts w:ascii="Times New Roman" w:hAnsi="Times New Roman"/>
          <w:lang w:val="et-EE"/>
        </w:rPr>
        <w:t>Vello Väinsalu</w:t>
      </w:r>
    </w:p>
    <w:p w14:paraId="5F78FFE9" w14:textId="3ED306FD" w:rsidR="001F2036" w:rsidRPr="00EE6B59" w:rsidRDefault="00037968" w:rsidP="000379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t-EE"/>
        </w:rPr>
        <w:t>v</w:t>
      </w:r>
      <w:r w:rsidR="00A22FC6" w:rsidRPr="00037968">
        <w:rPr>
          <w:rFonts w:ascii="Times New Roman" w:hAnsi="Times New Roman"/>
          <w:lang w:val="et-EE"/>
        </w:rPr>
        <w:t>olikogu esimees</w:t>
      </w:r>
    </w:p>
    <w:sectPr w:rsidR="001F2036" w:rsidRPr="00EE6B59" w:rsidSect="00D96775">
      <w:headerReference w:type="even" r:id="rId7"/>
      <w:headerReference w:type="default" r:id="rId8"/>
      <w:pgSz w:w="11906" w:h="16838"/>
      <w:pgMar w:top="1417" w:right="849" w:bottom="284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AAD0D" w14:textId="77777777" w:rsidR="00820EA6" w:rsidRDefault="00820EA6">
      <w:r>
        <w:separator/>
      </w:r>
    </w:p>
  </w:endnote>
  <w:endnote w:type="continuationSeparator" w:id="0">
    <w:p w14:paraId="449089DA" w14:textId="77777777" w:rsidR="00820EA6" w:rsidRDefault="00820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EFEE8" w14:textId="77777777" w:rsidR="00820EA6" w:rsidRDefault="00820EA6">
      <w:r>
        <w:separator/>
      </w:r>
    </w:p>
  </w:footnote>
  <w:footnote w:type="continuationSeparator" w:id="0">
    <w:p w14:paraId="528F320C" w14:textId="77777777" w:rsidR="00820EA6" w:rsidRDefault="00820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090CA" w14:textId="1063C31D" w:rsidR="00A6539C" w:rsidRPr="00A6539C" w:rsidRDefault="00A6539C">
    <w:pPr>
      <w:pStyle w:val="Pis"/>
      <w:rPr>
        <w:rFonts w:ascii="Times New Roman" w:hAnsi="Times New Roman"/>
        <w:sz w:val="20"/>
        <w:szCs w:val="20"/>
        <w:lang w:val="et-EE"/>
      </w:rPr>
    </w:pPr>
    <w:r>
      <w:rPr>
        <w:rFonts w:ascii="Times New Roman" w:hAnsi="Times New Roman"/>
        <w:sz w:val="20"/>
        <w:szCs w:val="20"/>
        <w:lang w:val="et-EE"/>
      </w:rPr>
      <w:t xml:space="preserve">Haljala Vallavolikogu .03.2020 otsus nr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8FFEE" w14:textId="77777777" w:rsidR="00183A49" w:rsidRPr="00821073" w:rsidRDefault="00183A49" w:rsidP="00821073">
    <w:pPr>
      <w:jc w:val="center"/>
      <w:rPr>
        <w:rFonts w:ascii="Times New Roman" w:hAnsi="Times New Roman"/>
        <w:b/>
        <w:sz w:val="22"/>
        <w:szCs w:val="22"/>
        <w:lang w:val="et-EE" w:bidi="ar-SA"/>
      </w:rPr>
    </w:pPr>
    <w:r w:rsidRPr="00D80CF8">
      <w:rPr>
        <w:rFonts w:ascii="Times New Roman" w:hAnsi="Times New Roman"/>
        <w:noProof/>
        <w:sz w:val="22"/>
        <w:szCs w:val="22"/>
        <w:lang w:val="et-EE" w:eastAsia="et-EE" w:bidi="ar-SA"/>
      </w:rPr>
      <w:drawing>
        <wp:anchor distT="0" distB="0" distL="114935" distR="114935" simplePos="0" relativeHeight="251659264" behindDoc="1" locked="0" layoutInCell="1" allowOverlap="1" wp14:anchorId="5F78FFF4" wp14:editId="76BAAEA3">
          <wp:simplePos x="0" y="0"/>
          <wp:positionH relativeFrom="column">
            <wp:posOffset>2518055</wp:posOffset>
          </wp:positionH>
          <wp:positionV relativeFrom="paragraph">
            <wp:posOffset>10338</wp:posOffset>
          </wp:positionV>
          <wp:extent cx="659130" cy="720090"/>
          <wp:effectExtent l="0" t="0" r="7620" b="3810"/>
          <wp:wrapTight wrapText="bothSides">
            <wp:wrapPolygon edited="0">
              <wp:start x="0" y="0"/>
              <wp:lineTo x="0" y="9143"/>
              <wp:lineTo x="1873" y="18286"/>
              <wp:lineTo x="5618" y="20571"/>
              <wp:lineTo x="6243" y="21143"/>
              <wp:lineTo x="14358" y="21143"/>
              <wp:lineTo x="14983" y="20571"/>
              <wp:lineTo x="19353" y="18286"/>
              <wp:lineTo x="21225" y="9143"/>
              <wp:lineTo x="21225" y="0"/>
              <wp:lineTo x="0" y="0"/>
            </wp:wrapPolygon>
          </wp:wrapTight>
          <wp:docPr id="8" name="Pil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l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7200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78FFEF" w14:textId="77777777" w:rsidR="00183A49" w:rsidRPr="00D80CF8" w:rsidRDefault="00183A49" w:rsidP="00BA1C6D">
    <w:pPr>
      <w:pStyle w:val="Pis"/>
      <w:jc w:val="center"/>
      <w:rPr>
        <w:rFonts w:ascii="Times New Roman" w:hAnsi="Times New Roman"/>
        <w:sz w:val="22"/>
        <w:szCs w:val="22"/>
      </w:rPr>
    </w:pPr>
  </w:p>
  <w:p w14:paraId="5F78FFF0" w14:textId="77777777" w:rsidR="00183A49" w:rsidRDefault="00183A49" w:rsidP="00BA1C6D">
    <w:pPr>
      <w:pStyle w:val="Pis"/>
      <w:jc w:val="right"/>
      <w:rPr>
        <w:rFonts w:ascii="Times New Roman" w:hAnsi="Times New Roman"/>
        <w:sz w:val="22"/>
        <w:szCs w:val="22"/>
      </w:rPr>
    </w:pPr>
  </w:p>
  <w:p w14:paraId="61E67D4F" w14:textId="77777777" w:rsidR="00286E27" w:rsidRPr="00286E27" w:rsidRDefault="00286E27" w:rsidP="00BA1C6D">
    <w:pPr>
      <w:pStyle w:val="Pis"/>
      <w:jc w:val="center"/>
      <w:rPr>
        <w:rFonts w:cs="Lucida Sans Unicode"/>
        <w:sz w:val="24"/>
        <w:szCs w:val="24"/>
      </w:rPr>
    </w:pPr>
  </w:p>
  <w:p w14:paraId="5F78FFF3" w14:textId="72CA9C99" w:rsidR="00183A49" w:rsidRPr="0053502A" w:rsidRDefault="00183A49" w:rsidP="00BA1C6D">
    <w:pPr>
      <w:pStyle w:val="Pis"/>
      <w:jc w:val="center"/>
      <w:rPr>
        <w:rFonts w:cs="Lucida Sans Unicode"/>
      </w:rPr>
    </w:pPr>
    <w:r w:rsidRPr="0053502A">
      <w:rPr>
        <w:rFonts w:cs="Lucida Sans Unicode"/>
      </w:rPr>
      <w:t>HALJALA VALLAV</w:t>
    </w:r>
    <w:r w:rsidR="005A4530">
      <w:rPr>
        <w:rFonts w:cs="Lucida Sans Unicode"/>
      </w:rPr>
      <w:t>OLIKOGU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81A5B"/>
    <w:multiLevelType w:val="hybridMultilevel"/>
    <w:tmpl w:val="93DCDC8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12F01"/>
    <w:multiLevelType w:val="hybridMultilevel"/>
    <w:tmpl w:val="ED84671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3063B"/>
    <w:multiLevelType w:val="hybridMultilevel"/>
    <w:tmpl w:val="F82C357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1486E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F0E6275"/>
    <w:multiLevelType w:val="hybridMultilevel"/>
    <w:tmpl w:val="B08C754E"/>
    <w:lvl w:ilvl="0" w:tplc="95FECA5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03344"/>
    <w:multiLevelType w:val="multilevel"/>
    <w:tmpl w:val="D1E494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6" w15:restartNumberingAfterBreak="0">
    <w:nsid w:val="4AA85E6D"/>
    <w:multiLevelType w:val="hybridMultilevel"/>
    <w:tmpl w:val="34E6C6C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02748"/>
    <w:multiLevelType w:val="hybridMultilevel"/>
    <w:tmpl w:val="CB88D28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92F0E"/>
    <w:multiLevelType w:val="hybridMultilevel"/>
    <w:tmpl w:val="6570F21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540E1"/>
    <w:multiLevelType w:val="hybridMultilevel"/>
    <w:tmpl w:val="0906811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011F9"/>
    <w:multiLevelType w:val="hybridMultilevel"/>
    <w:tmpl w:val="31C80DAE"/>
    <w:lvl w:ilvl="0" w:tplc="042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5A6226"/>
    <w:multiLevelType w:val="hybridMultilevel"/>
    <w:tmpl w:val="2DBA997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0"/>
  </w:num>
  <w:num w:numId="9">
    <w:abstractNumId w:val="4"/>
  </w:num>
  <w:num w:numId="10">
    <w:abstractNumId w:val="9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572"/>
    <w:rsid w:val="00005A74"/>
    <w:rsid w:val="0000744B"/>
    <w:rsid w:val="00011916"/>
    <w:rsid w:val="00013B94"/>
    <w:rsid w:val="00016DF4"/>
    <w:rsid w:val="00016FC6"/>
    <w:rsid w:val="0002246F"/>
    <w:rsid w:val="00037968"/>
    <w:rsid w:val="000412AC"/>
    <w:rsid w:val="00042571"/>
    <w:rsid w:val="00046700"/>
    <w:rsid w:val="000527D3"/>
    <w:rsid w:val="00081D7A"/>
    <w:rsid w:val="000A2CC9"/>
    <w:rsid w:val="000A3C41"/>
    <w:rsid w:val="000A4CA1"/>
    <w:rsid w:val="000A666D"/>
    <w:rsid w:val="000C0EF5"/>
    <w:rsid w:val="000D18CB"/>
    <w:rsid w:val="000F7CB3"/>
    <w:rsid w:val="0013309D"/>
    <w:rsid w:val="001468B8"/>
    <w:rsid w:val="0016544F"/>
    <w:rsid w:val="00183A49"/>
    <w:rsid w:val="00184F59"/>
    <w:rsid w:val="0019451C"/>
    <w:rsid w:val="001B2A99"/>
    <w:rsid w:val="001D3572"/>
    <w:rsid w:val="001D6C9A"/>
    <w:rsid w:val="001F2036"/>
    <w:rsid w:val="00205942"/>
    <w:rsid w:val="0021795E"/>
    <w:rsid w:val="0027185C"/>
    <w:rsid w:val="00282D50"/>
    <w:rsid w:val="00286E27"/>
    <w:rsid w:val="002932FE"/>
    <w:rsid w:val="002A5C12"/>
    <w:rsid w:val="002C1278"/>
    <w:rsid w:val="002C5669"/>
    <w:rsid w:val="002C7A5A"/>
    <w:rsid w:val="002E5A45"/>
    <w:rsid w:val="002F0976"/>
    <w:rsid w:val="002F588E"/>
    <w:rsid w:val="00322ACB"/>
    <w:rsid w:val="00331000"/>
    <w:rsid w:val="00340851"/>
    <w:rsid w:val="00341B07"/>
    <w:rsid w:val="00343C81"/>
    <w:rsid w:val="003809F8"/>
    <w:rsid w:val="003813F3"/>
    <w:rsid w:val="003C6C62"/>
    <w:rsid w:val="003D679D"/>
    <w:rsid w:val="00424F1D"/>
    <w:rsid w:val="00430233"/>
    <w:rsid w:val="00431110"/>
    <w:rsid w:val="00442110"/>
    <w:rsid w:val="00453E56"/>
    <w:rsid w:val="00457D9F"/>
    <w:rsid w:val="00464A84"/>
    <w:rsid w:val="004904F0"/>
    <w:rsid w:val="004B251B"/>
    <w:rsid w:val="004D5B89"/>
    <w:rsid w:val="00503BCE"/>
    <w:rsid w:val="00510BA2"/>
    <w:rsid w:val="00540691"/>
    <w:rsid w:val="00555823"/>
    <w:rsid w:val="00580A9C"/>
    <w:rsid w:val="00580FBA"/>
    <w:rsid w:val="00591FEA"/>
    <w:rsid w:val="005940A1"/>
    <w:rsid w:val="005979F1"/>
    <w:rsid w:val="005A4530"/>
    <w:rsid w:val="005B6E18"/>
    <w:rsid w:val="005C68C4"/>
    <w:rsid w:val="005E0E0E"/>
    <w:rsid w:val="005E18AE"/>
    <w:rsid w:val="00607E22"/>
    <w:rsid w:val="00611E0D"/>
    <w:rsid w:val="00614540"/>
    <w:rsid w:val="00614D32"/>
    <w:rsid w:val="006214B8"/>
    <w:rsid w:val="0064744C"/>
    <w:rsid w:val="006668AB"/>
    <w:rsid w:val="0067346E"/>
    <w:rsid w:val="006746EB"/>
    <w:rsid w:val="006926A0"/>
    <w:rsid w:val="006B0D10"/>
    <w:rsid w:val="006C5E34"/>
    <w:rsid w:val="00736C34"/>
    <w:rsid w:val="007456A6"/>
    <w:rsid w:val="0075561B"/>
    <w:rsid w:val="00766180"/>
    <w:rsid w:val="00772AA5"/>
    <w:rsid w:val="00774EB0"/>
    <w:rsid w:val="00776EBE"/>
    <w:rsid w:val="00793D74"/>
    <w:rsid w:val="007B43BB"/>
    <w:rsid w:val="007C5DCA"/>
    <w:rsid w:val="00820EA6"/>
    <w:rsid w:val="00821073"/>
    <w:rsid w:val="00852ACD"/>
    <w:rsid w:val="0085389D"/>
    <w:rsid w:val="00892F7E"/>
    <w:rsid w:val="008A23BA"/>
    <w:rsid w:val="008D3641"/>
    <w:rsid w:val="008E3FC8"/>
    <w:rsid w:val="008E4E78"/>
    <w:rsid w:val="008F2799"/>
    <w:rsid w:val="00913051"/>
    <w:rsid w:val="0094696F"/>
    <w:rsid w:val="00962A14"/>
    <w:rsid w:val="00967CEB"/>
    <w:rsid w:val="00981C8B"/>
    <w:rsid w:val="0098206C"/>
    <w:rsid w:val="009C2963"/>
    <w:rsid w:val="009D079E"/>
    <w:rsid w:val="009E4717"/>
    <w:rsid w:val="009E5C0D"/>
    <w:rsid w:val="009F5472"/>
    <w:rsid w:val="00A12EA9"/>
    <w:rsid w:val="00A22FC6"/>
    <w:rsid w:val="00A32569"/>
    <w:rsid w:val="00A345D0"/>
    <w:rsid w:val="00A37126"/>
    <w:rsid w:val="00A46735"/>
    <w:rsid w:val="00A5113E"/>
    <w:rsid w:val="00A6539C"/>
    <w:rsid w:val="00A73CE6"/>
    <w:rsid w:val="00A747FD"/>
    <w:rsid w:val="00A940CE"/>
    <w:rsid w:val="00AA5D7D"/>
    <w:rsid w:val="00AA5E97"/>
    <w:rsid w:val="00AA70FA"/>
    <w:rsid w:val="00B35865"/>
    <w:rsid w:val="00BA1C6D"/>
    <w:rsid w:val="00BF40A7"/>
    <w:rsid w:val="00BF4672"/>
    <w:rsid w:val="00C27527"/>
    <w:rsid w:val="00C33831"/>
    <w:rsid w:val="00C349FE"/>
    <w:rsid w:val="00C403FB"/>
    <w:rsid w:val="00C54FC2"/>
    <w:rsid w:val="00C67FBB"/>
    <w:rsid w:val="00C73AC0"/>
    <w:rsid w:val="00C8542F"/>
    <w:rsid w:val="00C85C90"/>
    <w:rsid w:val="00CD4B2B"/>
    <w:rsid w:val="00CD507F"/>
    <w:rsid w:val="00D73F79"/>
    <w:rsid w:val="00D74109"/>
    <w:rsid w:val="00D96775"/>
    <w:rsid w:val="00DA7533"/>
    <w:rsid w:val="00DB3A8A"/>
    <w:rsid w:val="00DC0167"/>
    <w:rsid w:val="00E06448"/>
    <w:rsid w:val="00E7176F"/>
    <w:rsid w:val="00E800C5"/>
    <w:rsid w:val="00E80B50"/>
    <w:rsid w:val="00E8509E"/>
    <w:rsid w:val="00ED058A"/>
    <w:rsid w:val="00ED3146"/>
    <w:rsid w:val="00EE6B59"/>
    <w:rsid w:val="00EE7694"/>
    <w:rsid w:val="00EF1D95"/>
    <w:rsid w:val="00F204D2"/>
    <w:rsid w:val="00F74C28"/>
    <w:rsid w:val="00F90D0F"/>
    <w:rsid w:val="00F93E88"/>
    <w:rsid w:val="00FA7431"/>
    <w:rsid w:val="00FC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78FFB7"/>
  <w15:chartTrackingRefBased/>
  <w15:docId w15:val="{323411FB-598E-4744-AE17-F2748CDA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1D3572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Pealkiri1">
    <w:name w:val="heading 1"/>
    <w:basedOn w:val="Normaallaad"/>
    <w:link w:val="Pealkiri1Mrk"/>
    <w:uiPriority w:val="9"/>
    <w:qFormat/>
    <w:rsid w:val="00FC4A77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t-EE" w:eastAsia="et-EE" w:bidi="ar-SA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box">
    <w:name w:val="box"/>
    <w:basedOn w:val="Liguvaikefont"/>
    <w:rsid w:val="001D3572"/>
  </w:style>
  <w:style w:type="paragraph" w:styleId="Pis">
    <w:name w:val="header"/>
    <w:basedOn w:val="Normaallaad"/>
    <w:link w:val="PisMrk"/>
    <w:unhideWhenUsed/>
    <w:rsid w:val="001D3572"/>
    <w:pPr>
      <w:tabs>
        <w:tab w:val="center" w:pos="0"/>
        <w:tab w:val="center" w:pos="4536"/>
        <w:tab w:val="right" w:pos="9072"/>
      </w:tabs>
    </w:pPr>
    <w:rPr>
      <w:rFonts w:ascii="Lucida Sans Unicode" w:hAnsi="Lucida Sans Unicode"/>
      <w:sz w:val="44"/>
      <w:szCs w:val="44"/>
    </w:rPr>
  </w:style>
  <w:style w:type="character" w:customStyle="1" w:styleId="PisMrk">
    <w:name w:val="Päis Märk"/>
    <w:basedOn w:val="Liguvaikefont"/>
    <w:link w:val="Pis"/>
    <w:rsid w:val="001D3572"/>
    <w:rPr>
      <w:rFonts w:ascii="Lucida Sans Unicode" w:eastAsia="Calibri" w:hAnsi="Lucida Sans Unicode" w:cs="Times New Roman"/>
      <w:sz w:val="44"/>
      <w:szCs w:val="44"/>
      <w:lang w:val="en-US" w:bidi="en-US"/>
    </w:rPr>
  </w:style>
  <w:style w:type="paragraph" w:customStyle="1" w:styleId="Standard">
    <w:name w:val="Standard"/>
    <w:rsid w:val="001D357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val="en-AU" w:eastAsia="zh-CN"/>
    </w:rPr>
  </w:style>
  <w:style w:type="paragraph" w:styleId="Loendilik">
    <w:name w:val="List Paragraph"/>
    <w:basedOn w:val="Normaallaad"/>
    <w:uiPriority w:val="34"/>
    <w:qFormat/>
    <w:rsid w:val="00C73AC0"/>
    <w:pPr>
      <w:ind w:left="708"/>
    </w:pPr>
    <w:rPr>
      <w:rFonts w:ascii="Times New Roman" w:eastAsia="Times New Roman" w:hAnsi="Times New Roman"/>
      <w:sz w:val="20"/>
      <w:szCs w:val="20"/>
      <w:lang w:val="en-AU" w:eastAsia="et-EE" w:bidi="ar-SA"/>
    </w:rPr>
  </w:style>
  <w:style w:type="paragraph" w:styleId="Jalus">
    <w:name w:val="footer"/>
    <w:basedOn w:val="Normaallaad"/>
    <w:link w:val="JalusMrk"/>
    <w:uiPriority w:val="99"/>
    <w:unhideWhenUsed/>
    <w:rsid w:val="00821073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821073"/>
    <w:rPr>
      <w:rFonts w:ascii="Calibri" w:eastAsia="Calibri" w:hAnsi="Calibri" w:cs="Times New Roman"/>
      <w:sz w:val="24"/>
      <w:szCs w:val="24"/>
      <w:lang w:val="en-US" w:bidi="en-US"/>
    </w:rPr>
  </w:style>
  <w:style w:type="paragraph" w:customStyle="1" w:styleId="Default">
    <w:name w:val="Default"/>
    <w:rsid w:val="00C275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ealkiri1Mrk">
    <w:name w:val="Pealkiri 1 Märk"/>
    <w:basedOn w:val="Liguvaikefont"/>
    <w:link w:val="Pealkiri1"/>
    <w:uiPriority w:val="9"/>
    <w:rsid w:val="00FC4A77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449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Nurmsalu</dc:creator>
  <cp:keywords/>
  <dc:description/>
  <cp:lastModifiedBy>Riina Must</cp:lastModifiedBy>
  <cp:revision>71</cp:revision>
  <dcterms:created xsi:type="dcterms:W3CDTF">2020-02-26T09:32:00Z</dcterms:created>
  <dcterms:modified xsi:type="dcterms:W3CDTF">2020-03-05T11:05:00Z</dcterms:modified>
</cp:coreProperties>
</file>